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B75" w:rsidRPr="00403B75" w:rsidRDefault="00403B75" w:rsidP="00403B75">
      <w:pPr>
        <w:spacing w:after="200" w:line="276" w:lineRule="auto"/>
        <w:jc w:val="center"/>
        <w:rPr>
          <w:rFonts w:ascii="Times New Roman" w:hAnsi="Times New Roman" w:cs="Times New Roman"/>
          <w:b/>
          <w:sz w:val="36"/>
          <w:szCs w:val="36"/>
        </w:rPr>
      </w:pPr>
      <w:r w:rsidRPr="00403B75">
        <w:rPr>
          <w:rFonts w:ascii="Times New Roman" w:hAnsi="Times New Roman" w:cs="Times New Roman"/>
          <w:b/>
          <w:sz w:val="36"/>
          <w:szCs w:val="36"/>
        </w:rPr>
        <w:t>Transport Committee inquiry into the Airports National Policy Statement</w:t>
      </w:r>
    </w:p>
    <w:p w:rsidR="00403B75" w:rsidRPr="002677D9" w:rsidRDefault="00403B75" w:rsidP="002677D9">
      <w:pPr>
        <w:spacing w:after="200" w:line="276" w:lineRule="auto"/>
        <w:jc w:val="center"/>
        <w:rPr>
          <w:rFonts w:ascii="Times New Roman" w:hAnsi="Times New Roman" w:cs="Times New Roman"/>
          <w:b/>
          <w:sz w:val="32"/>
          <w:szCs w:val="32"/>
        </w:rPr>
      </w:pPr>
      <w:r w:rsidRPr="002677D9">
        <w:rPr>
          <w:rFonts w:ascii="Times New Roman" w:hAnsi="Times New Roman" w:cs="Times New Roman"/>
          <w:b/>
          <w:sz w:val="32"/>
          <w:szCs w:val="32"/>
        </w:rPr>
        <w:t xml:space="preserve">Evidence from West London Friends of the Earth </w:t>
      </w:r>
    </w:p>
    <w:p w:rsidR="00403B75" w:rsidRDefault="00403B75" w:rsidP="00403B75">
      <w:pPr>
        <w:spacing w:after="200" w:line="276" w:lineRule="auto"/>
        <w:rPr>
          <w:rFonts w:ascii="Times New Roman" w:hAnsi="Times New Roman" w:cs="Times New Roman"/>
          <w:sz w:val="22"/>
          <w:szCs w:val="22"/>
        </w:rPr>
      </w:pPr>
    </w:p>
    <w:p w:rsidR="00564372" w:rsidRDefault="00564372" w:rsidP="00403B75">
      <w:pPr>
        <w:spacing w:after="200" w:line="276" w:lineRule="auto"/>
        <w:rPr>
          <w:rFonts w:ascii="Times New Roman" w:hAnsi="Times New Roman" w:cs="Times New Roman"/>
        </w:rPr>
      </w:pPr>
      <w:r>
        <w:rPr>
          <w:rFonts w:ascii="Times New Roman" w:hAnsi="Times New Roman" w:cs="Times New Roman"/>
        </w:rPr>
        <w:t>1. Introduction</w:t>
      </w:r>
    </w:p>
    <w:p w:rsidR="00403B75" w:rsidRDefault="00403B75" w:rsidP="00403B75">
      <w:pPr>
        <w:spacing w:after="200" w:line="276" w:lineRule="auto"/>
        <w:rPr>
          <w:rFonts w:ascii="Times New Roman" w:hAnsi="Times New Roman" w:cs="Times New Roman"/>
        </w:rPr>
      </w:pPr>
      <w:r w:rsidRPr="00403B75">
        <w:rPr>
          <w:rFonts w:ascii="Times New Roman" w:hAnsi="Times New Roman" w:cs="Times New Roman"/>
        </w:rPr>
        <w:t>Member</w:t>
      </w:r>
      <w:r>
        <w:rPr>
          <w:rFonts w:ascii="Times New Roman" w:hAnsi="Times New Roman" w:cs="Times New Roman"/>
        </w:rPr>
        <w:t xml:space="preserve">s of the Committee </w:t>
      </w:r>
      <w:r w:rsidR="002677D9">
        <w:rPr>
          <w:rFonts w:ascii="Times New Roman" w:hAnsi="Times New Roman" w:cs="Times New Roman"/>
        </w:rPr>
        <w:t xml:space="preserve">are probably </w:t>
      </w:r>
      <w:r w:rsidRPr="00403B75">
        <w:rPr>
          <w:rFonts w:ascii="Times New Roman" w:hAnsi="Times New Roman" w:cs="Times New Roman"/>
        </w:rPr>
        <w:t xml:space="preserve">aware </w:t>
      </w:r>
      <w:r>
        <w:rPr>
          <w:rFonts w:ascii="Times New Roman" w:hAnsi="Times New Roman" w:cs="Times New Roman"/>
        </w:rPr>
        <w:t xml:space="preserve">of </w:t>
      </w:r>
      <w:r w:rsidRPr="00403B75">
        <w:rPr>
          <w:rFonts w:ascii="Times New Roman" w:hAnsi="Times New Roman" w:cs="Times New Roman"/>
        </w:rPr>
        <w:t>Friends of the Earth</w:t>
      </w:r>
      <w:r>
        <w:rPr>
          <w:rFonts w:ascii="Times New Roman" w:hAnsi="Times New Roman" w:cs="Times New Roman"/>
        </w:rPr>
        <w:t xml:space="preserve"> and its role</w:t>
      </w:r>
      <w:r w:rsidRPr="00403B75">
        <w:rPr>
          <w:rFonts w:ascii="Times New Roman" w:hAnsi="Times New Roman" w:cs="Times New Roman"/>
        </w:rPr>
        <w:t xml:space="preserve">. </w:t>
      </w:r>
      <w:r w:rsidR="002677D9">
        <w:rPr>
          <w:rFonts w:ascii="Times New Roman" w:hAnsi="Times New Roman" w:cs="Times New Roman"/>
        </w:rPr>
        <w:t xml:space="preserve"> </w:t>
      </w:r>
      <w:r w:rsidRPr="00403B75">
        <w:rPr>
          <w:rFonts w:ascii="Times New Roman" w:hAnsi="Times New Roman" w:cs="Times New Roman"/>
        </w:rPr>
        <w:t xml:space="preserve">West London Friends of the Earth is </w:t>
      </w:r>
      <w:r>
        <w:rPr>
          <w:rFonts w:ascii="Times New Roman" w:hAnsi="Times New Roman" w:cs="Times New Roman"/>
        </w:rPr>
        <w:t xml:space="preserve">the </w:t>
      </w:r>
      <w:r w:rsidRPr="00403B75">
        <w:rPr>
          <w:rFonts w:ascii="Times New Roman" w:hAnsi="Times New Roman" w:cs="Times New Roman"/>
        </w:rPr>
        <w:t xml:space="preserve">network </w:t>
      </w:r>
      <w:r>
        <w:rPr>
          <w:rFonts w:ascii="Times New Roman" w:hAnsi="Times New Roman" w:cs="Times New Roman"/>
        </w:rPr>
        <w:t>which leads on Heathrow and aviation matters generally.</w:t>
      </w:r>
    </w:p>
    <w:p w:rsidR="00564372" w:rsidRDefault="00403B75" w:rsidP="00403B75">
      <w:pPr>
        <w:shd w:val="clear" w:color="auto" w:fill="FFFFFF"/>
        <w:spacing w:before="240" w:line="312" w:lineRule="atLeast"/>
        <w:textAlignment w:val="baseline"/>
        <w:rPr>
          <w:rFonts w:ascii="Times New Roman" w:hAnsi="Times New Roman" w:cs="Times New Roman"/>
        </w:rPr>
      </w:pPr>
      <w:r w:rsidRPr="005618D6">
        <w:rPr>
          <w:rFonts w:ascii="Times New Roman" w:hAnsi="Times New Roman" w:cs="Times New Roman"/>
        </w:rPr>
        <w:t xml:space="preserve">Our evidence is related to “The suitability of the Government’s evidence and rationale in support of a north-west runway at Heathrow”.  Detailed evidence on environmental impacts of Heathrow expansion was submitted by various groups </w:t>
      </w:r>
      <w:r w:rsidR="005618D6">
        <w:rPr>
          <w:rFonts w:ascii="Times New Roman" w:hAnsi="Times New Roman" w:cs="Times New Roman"/>
        </w:rPr>
        <w:t>to the Environmental Audit Committee.  Their report has been published and we assume that members of the Transport Committee will have read the</w:t>
      </w:r>
      <w:r w:rsidR="009A1719">
        <w:rPr>
          <w:rFonts w:ascii="Times New Roman" w:hAnsi="Times New Roman" w:cs="Times New Roman"/>
        </w:rPr>
        <w:t xml:space="preserve"> report </w:t>
      </w:r>
      <w:r w:rsidR="005618D6">
        <w:rPr>
          <w:rFonts w:ascii="Times New Roman" w:hAnsi="Times New Roman" w:cs="Times New Roman"/>
        </w:rPr>
        <w:t xml:space="preserve">and will </w:t>
      </w:r>
      <w:r w:rsidR="009A1719">
        <w:rPr>
          <w:rFonts w:ascii="Times New Roman" w:hAnsi="Times New Roman" w:cs="Times New Roman"/>
        </w:rPr>
        <w:t>take it i</w:t>
      </w:r>
      <w:r w:rsidR="005618D6">
        <w:rPr>
          <w:rFonts w:ascii="Times New Roman" w:hAnsi="Times New Roman" w:cs="Times New Roman"/>
        </w:rPr>
        <w:t xml:space="preserve">nto account in their deliberations.  We therefore </w:t>
      </w:r>
      <w:r w:rsidR="009A1719">
        <w:rPr>
          <w:rFonts w:ascii="Times New Roman" w:hAnsi="Times New Roman" w:cs="Times New Roman"/>
        </w:rPr>
        <w:t xml:space="preserve">consider </w:t>
      </w:r>
      <w:r w:rsidR="002677D9">
        <w:rPr>
          <w:rFonts w:ascii="Times New Roman" w:hAnsi="Times New Roman" w:cs="Times New Roman"/>
        </w:rPr>
        <w:t>environmental impacts</w:t>
      </w:r>
      <w:r w:rsidR="00430FA8">
        <w:rPr>
          <w:rFonts w:ascii="Times New Roman" w:hAnsi="Times New Roman" w:cs="Times New Roman"/>
        </w:rPr>
        <w:t xml:space="preserve"> </w:t>
      </w:r>
      <w:r w:rsidR="002677D9">
        <w:rPr>
          <w:rFonts w:ascii="Times New Roman" w:hAnsi="Times New Roman" w:cs="Times New Roman"/>
        </w:rPr>
        <w:t xml:space="preserve">only </w:t>
      </w:r>
      <w:r w:rsidR="00430FA8">
        <w:rPr>
          <w:rFonts w:ascii="Times New Roman" w:hAnsi="Times New Roman" w:cs="Times New Roman"/>
        </w:rPr>
        <w:t>briefly</w:t>
      </w:r>
      <w:r w:rsidR="00564372">
        <w:rPr>
          <w:rFonts w:ascii="Times New Roman" w:hAnsi="Times New Roman" w:cs="Times New Roman"/>
        </w:rPr>
        <w:t>.</w:t>
      </w:r>
    </w:p>
    <w:p w:rsidR="00564372" w:rsidRDefault="00564372" w:rsidP="00403B75">
      <w:pPr>
        <w:shd w:val="clear" w:color="auto" w:fill="FFFFFF"/>
        <w:spacing w:before="240" w:line="312" w:lineRule="atLeast"/>
        <w:textAlignment w:val="baseline"/>
        <w:rPr>
          <w:rFonts w:ascii="Times New Roman" w:hAnsi="Times New Roman" w:cs="Times New Roman"/>
        </w:rPr>
      </w:pPr>
      <w:r>
        <w:rPr>
          <w:rFonts w:ascii="Times New Roman" w:hAnsi="Times New Roman" w:cs="Times New Roman"/>
        </w:rPr>
        <w:t>2. Economic benefit of a third runway</w:t>
      </w:r>
    </w:p>
    <w:p w:rsidR="00F13CF8" w:rsidRDefault="00564372" w:rsidP="00403B75">
      <w:pPr>
        <w:shd w:val="clear" w:color="auto" w:fill="FFFFFF"/>
        <w:spacing w:before="240" w:line="312" w:lineRule="atLeast"/>
        <w:textAlignment w:val="baseline"/>
        <w:rPr>
          <w:rFonts w:ascii="Times New Roman" w:hAnsi="Times New Roman" w:cs="Times New Roman"/>
        </w:rPr>
      </w:pPr>
      <w:r>
        <w:rPr>
          <w:rFonts w:ascii="Times New Roman" w:hAnsi="Times New Roman" w:cs="Times New Roman"/>
        </w:rPr>
        <w:t>The Committee will no doubt have heard claims of huge economic benefits from a new runway, with figures as high as £211 billion for ‘wider economic benefits’.  While these figures originated from a study commissioned by the Airports Commission</w:t>
      </w:r>
      <w:r w:rsidR="00430FA8">
        <w:rPr>
          <w:rFonts w:ascii="Times New Roman" w:hAnsi="Times New Roman" w:cs="Times New Roman"/>
        </w:rPr>
        <w:t xml:space="preserve"> (AC)</w:t>
      </w:r>
      <w:r>
        <w:rPr>
          <w:rFonts w:ascii="Times New Roman" w:hAnsi="Times New Roman" w:cs="Times New Roman"/>
        </w:rPr>
        <w:t xml:space="preserve"> it is important to understand that the figures for wider economic benefits were rejected by the peer reviewers for the Airports Commission and </w:t>
      </w:r>
      <w:r w:rsidR="002677D9">
        <w:rPr>
          <w:rFonts w:ascii="Times New Roman" w:hAnsi="Times New Roman" w:cs="Times New Roman"/>
        </w:rPr>
        <w:t xml:space="preserve">by </w:t>
      </w:r>
      <w:r>
        <w:rPr>
          <w:rFonts w:ascii="Times New Roman" w:hAnsi="Times New Roman" w:cs="Times New Roman"/>
        </w:rPr>
        <w:t xml:space="preserve">the Department for Transport.  These figures have nonetheless continued to be </w:t>
      </w:r>
      <w:r w:rsidR="00F13CF8">
        <w:rPr>
          <w:rFonts w:ascii="Times New Roman" w:hAnsi="Times New Roman" w:cs="Times New Roman"/>
        </w:rPr>
        <w:t>quoted in public relations material by Heathrow Airport and its promoters.  It is important that members are aware of the real evidence about economic benefits that is</w:t>
      </w:r>
      <w:r w:rsidR="002677D9">
        <w:rPr>
          <w:rFonts w:ascii="Times New Roman" w:hAnsi="Times New Roman" w:cs="Times New Roman"/>
        </w:rPr>
        <w:t xml:space="preserve"> available</w:t>
      </w:r>
      <w:r w:rsidR="00430FA8">
        <w:rPr>
          <w:rFonts w:ascii="Times New Roman" w:hAnsi="Times New Roman" w:cs="Times New Roman"/>
        </w:rPr>
        <w:t xml:space="preserve">, albeit </w:t>
      </w:r>
      <w:r w:rsidR="00F13CF8">
        <w:rPr>
          <w:rFonts w:ascii="Times New Roman" w:hAnsi="Times New Roman" w:cs="Times New Roman"/>
        </w:rPr>
        <w:t xml:space="preserve">buried in the small print, in </w:t>
      </w:r>
      <w:proofErr w:type="spellStart"/>
      <w:r w:rsidR="00F13CF8">
        <w:rPr>
          <w:rFonts w:ascii="Times New Roman" w:hAnsi="Times New Roman" w:cs="Times New Roman"/>
        </w:rPr>
        <w:t>DfT</w:t>
      </w:r>
      <w:proofErr w:type="spellEnd"/>
      <w:r w:rsidR="00F13CF8">
        <w:rPr>
          <w:rFonts w:ascii="Times New Roman" w:hAnsi="Times New Roman" w:cs="Times New Roman"/>
        </w:rPr>
        <w:t xml:space="preserve"> documents.</w:t>
      </w:r>
    </w:p>
    <w:p w:rsidR="00CB3D64" w:rsidRDefault="00F13CF8" w:rsidP="00CB3D64">
      <w:pPr>
        <w:shd w:val="clear" w:color="auto" w:fill="FFFFFF"/>
        <w:spacing w:before="240" w:line="312" w:lineRule="atLeast"/>
        <w:textAlignment w:val="baseline"/>
        <w:rPr>
          <w:rFonts w:ascii="Times New Roman" w:hAnsi="Times New Roman" w:cs="Times New Roman"/>
        </w:rPr>
      </w:pPr>
      <w:r>
        <w:rPr>
          <w:rFonts w:ascii="Times New Roman" w:hAnsi="Times New Roman" w:cs="Times New Roman"/>
        </w:rPr>
        <w:t>As members will be aware, the recognised approach for evaluating infrastructure projects is to estimate costs and benefits and produce a ‘Net Present Value’</w:t>
      </w:r>
      <w:r w:rsidR="00CB3D64">
        <w:rPr>
          <w:rFonts w:ascii="Times New Roman" w:hAnsi="Times New Roman" w:cs="Times New Roman"/>
        </w:rPr>
        <w:t xml:space="preserve"> (NPV)</w:t>
      </w:r>
      <w:r>
        <w:rPr>
          <w:rFonts w:ascii="Times New Roman" w:hAnsi="Times New Roman" w:cs="Times New Roman"/>
        </w:rPr>
        <w:t>.  This subtracts all the costs from all the benefits and applies a discount factor to bring them all back to a base year.  The A</w:t>
      </w:r>
      <w:r w:rsidR="00430FA8">
        <w:rPr>
          <w:rFonts w:ascii="Times New Roman" w:hAnsi="Times New Roman" w:cs="Times New Roman"/>
        </w:rPr>
        <w:t>C</w:t>
      </w:r>
      <w:r>
        <w:rPr>
          <w:rFonts w:ascii="Times New Roman" w:hAnsi="Times New Roman" w:cs="Times New Roman"/>
        </w:rPr>
        <w:t xml:space="preserve"> did this and their figures were revised slightly by the </w:t>
      </w:r>
      <w:proofErr w:type="spellStart"/>
      <w:r>
        <w:rPr>
          <w:rFonts w:ascii="Times New Roman" w:hAnsi="Times New Roman" w:cs="Times New Roman"/>
        </w:rPr>
        <w:t>D</w:t>
      </w:r>
      <w:r w:rsidR="00430FA8">
        <w:rPr>
          <w:rFonts w:ascii="Times New Roman" w:hAnsi="Times New Roman" w:cs="Times New Roman"/>
        </w:rPr>
        <w:t>f</w:t>
      </w:r>
      <w:r>
        <w:rPr>
          <w:rFonts w:ascii="Times New Roman" w:hAnsi="Times New Roman" w:cs="Times New Roman"/>
        </w:rPr>
        <w:t>T</w:t>
      </w:r>
      <w:proofErr w:type="spellEnd"/>
      <w:r>
        <w:rPr>
          <w:rFonts w:ascii="Times New Roman" w:hAnsi="Times New Roman" w:cs="Times New Roman"/>
        </w:rPr>
        <w:t xml:space="preserve"> in its document ‘</w:t>
      </w:r>
      <w:r w:rsidR="00CB3D64">
        <w:rPr>
          <w:rFonts w:ascii="Times New Roman" w:hAnsi="Times New Roman" w:cs="Times New Roman"/>
        </w:rPr>
        <w:t>Further r</w:t>
      </w:r>
      <w:r w:rsidRPr="00F13CF8">
        <w:rPr>
          <w:rFonts w:ascii="Times New Roman" w:hAnsi="Times New Roman" w:cs="Times New Roman"/>
        </w:rPr>
        <w:t xml:space="preserve">eview and </w:t>
      </w:r>
      <w:r w:rsidR="00CB3D64">
        <w:rPr>
          <w:rFonts w:ascii="Times New Roman" w:hAnsi="Times New Roman" w:cs="Times New Roman"/>
        </w:rPr>
        <w:t>s</w:t>
      </w:r>
      <w:r w:rsidRPr="00F13CF8">
        <w:rPr>
          <w:rFonts w:ascii="Times New Roman" w:hAnsi="Times New Roman" w:cs="Times New Roman"/>
        </w:rPr>
        <w:t>ensitivities</w:t>
      </w:r>
      <w:r w:rsidR="00CB3D64">
        <w:rPr>
          <w:rFonts w:ascii="Times New Roman" w:hAnsi="Times New Roman" w:cs="Times New Roman"/>
        </w:rPr>
        <w:t xml:space="preserve"> report: airport capacity in the southeast’</w:t>
      </w:r>
      <w:r w:rsidR="00430FA8">
        <w:rPr>
          <w:rFonts w:ascii="Times New Roman" w:hAnsi="Times New Roman" w:cs="Times New Roman"/>
        </w:rPr>
        <w:t xml:space="preserve"> (page 9)</w:t>
      </w:r>
      <w:r w:rsidR="00CB3D64">
        <w:rPr>
          <w:rFonts w:ascii="Times New Roman" w:hAnsi="Times New Roman" w:cs="Times New Roman"/>
        </w:rPr>
        <w:t>.  The NPV is a range from 0.2 to 6.1 billion over 60 years.  The range depends on assumptions made about the value of wider economic benefits and the cost of surface access to serve an enlarged airport.</w:t>
      </w:r>
    </w:p>
    <w:p w:rsidR="00CB3D64" w:rsidRDefault="00CB3D64" w:rsidP="00CB3D64">
      <w:pPr>
        <w:shd w:val="clear" w:color="auto" w:fill="FFFFFF"/>
        <w:spacing w:before="240" w:line="312" w:lineRule="atLeast"/>
        <w:textAlignment w:val="baseline"/>
        <w:rPr>
          <w:rFonts w:ascii="Times New Roman" w:hAnsi="Times New Roman" w:cs="Times New Roman"/>
        </w:rPr>
      </w:pPr>
      <w:r>
        <w:rPr>
          <w:rFonts w:ascii="Times New Roman" w:hAnsi="Times New Roman" w:cs="Times New Roman"/>
        </w:rPr>
        <w:t xml:space="preserve">The outstanding feature, even for the top of the range, is how small it is.  £6.1bn over 60 years represents about 0.0025% of the UK economy.  Expressed another way, it is a fraction of the value of a cup of coffee for each airport passenger. </w:t>
      </w:r>
    </w:p>
    <w:p w:rsidR="00430FA8" w:rsidRDefault="005F3EFF" w:rsidP="00CB3D64">
      <w:pPr>
        <w:shd w:val="clear" w:color="auto" w:fill="FFFFFF"/>
        <w:spacing w:before="240" w:line="312" w:lineRule="atLeast"/>
        <w:textAlignment w:val="baseline"/>
        <w:rPr>
          <w:rFonts w:ascii="Times New Roman" w:hAnsi="Times New Roman" w:cs="Times New Roman"/>
        </w:rPr>
      </w:pPr>
      <w:r>
        <w:rPr>
          <w:rFonts w:ascii="Times New Roman" w:hAnsi="Times New Roman" w:cs="Times New Roman"/>
        </w:rPr>
        <w:t>Even this figure almost certainly over-estimate</w:t>
      </w:r>
      <w:r w:rsidR="00617428">
        <w:rPr>
          <w:rFonts w:ascii="Times New Roman" w:hAnsi="Times New Roman" w:cs="Times New Roman"/>
        </w:rPr>
        <w:t>s</w:t>
      </w:r>
      <w:r w:rsidR="002677D9">
        <w:rPr>
          <w:rFonts w:ascii="Times New Roman" w:hAnsi="Times New Roman" w:cs="Times New Roman"/>
        </w:rPr>
        <w:t xml:space="preserve"> the </w:t>
      </w:r>
      <w:r>
        <w:rPr>
          <w:rFonts w:ascii="Times New Roman" w:hAnsi="Times New Roman" w:cs="Times New Roman"/>
        </w:rPr>
        <w:t xml:space="preserve">net benefit.  </w:t>
      </w:r>
      <w:r w:rsidR="00361846">
        <w:rPr>
          <w:rFonts w:ascii="Times New Roman" w:hAnsi="Times New Roman" w:cs="Times New Roman"/>
        </w:rPr>
        <w:t>This is due to under-estimation of cost in 3 areas</w:t>
      </w:r>
      <w:r w:rsidR="00AD22AC">
        <w:rPr>
          <w:rFonts w:ascii="Times New Roman" w:hAnsi="Times New Roman" w:cs="Times New Roman"/>
        </w:rPr>
        <w:t xml:space="preserve"> – noise, surface access and climate.   Allowing for these, the NPV is </w:t>
      </w:r>
      <w:r w:rsidR="00430FA8">
        <w:rPr>
          <w:rFonts w:ascii="Times New Roman" w:hAnsi="Times New Roman" w:cs="Times New Roman"/>
        </w:rPr>
        <w:t>-</w:t>
      </w:r>
      <w:r w:rsidR="00AD22AC">
        <w:rPr>
          <w:rFonts w:ascii="Times New Roman" w:hAnsi="Times New Roman" w:cs="Times New Roman"/>
        </w:rPr>
        <w:t>£</w:t>
      </w:r>
      <w:r w:rsidR="00430FA8">
        <w:rPr>
          <w:rFonts w:ascii="Times New Roman" w:hAnsi="Times New Roman" w:cs="Times New Roman"/>
        </w:rPr>
        <w:t xml:space="preserve">6.4bn to </w:t>
      </w:r>
      <w:r w:rsidR="005C3573">
        <w:rPr>
          <w:rFonts w:ascii="Times New Roman" w:hAnsi="Times New Roman" w:cs="Times New Roman"/>
        </w:rPr>
        <w:br/>
      </w:r>
      <w:r w:rsidR="00430FA8">
        <w:rPr>
          <w:rFonts w:ascii="Times New Roman" w:hAnsi="Times New Roman" w:cs="Times New Roman"/>
        </w:rPr>
        <w:t>-</w:t>
      </w:r>
      <w:r w:rsidR="005C3573">
        <w:rPr>
          <w:rFonts w:ascii="Times New Roman" w:hAnsi="Times New Roman" w:cs="Times New Roman"/>
        </w:rPr>
        <w:t>£</w:t>
      </w:r>
      <w:r w:rsidR="00430FA8">
        <w:rPr>
          <w:rFonts w:ascii="Times New Roman" w:hAnsi="Times New Roman" w:cs="Times New Roman"/>
        </w:rPr>
        <w:t>2.5bn.  See appendix for derivation of this.</w:t>
      </w:r>
    </w:p>
    <w:p w:rsidR="00013274" w:rsidRDefault="00430FA8" w:rsidP="00CB3D64">
      <w:pPr>
        <w:shd w:val="clear" w:color="auto" w:fill="FFFFFF"/>
        <w:spacing w:before="240" w:line="312" w:lineRule="atLeast"/>
        <w:textAlignment w:val="baseline"/>
        <w:rPr>
          <w:rFonts w:ascii="Times New Roman" w:hAnsi="Times New Roman" w:cs="Times New Roman"/>
        </w:rPr>
      </w:pPr>
      <w:r>
        <w:rPr>
          <w:rFonts w:ascii="Times New Roman" w:hAnsi="Times New Roman" w:cs="Times New Roman"/>
        </w:rPr>
        <w:t>Members may have seen a figure of £61bn for economic benefits which has been displayed in the NPS consultation.  However, this is very misleading</w:t>
      </w:r>
      <w:r w:rsidR="00013274">
        <w:rPr>
          <w:rFonts w:ascii="Times New Roman" w:hAnsi="Times New Roman" w:cs="Times New Roman"/>
        </w:rPr>
        <w:t xml:space="preserve"> </w:t>
      </w:r>
      <w:r>
        <w:rPr>
          <w:rFonts w:ascii="Times New Roman" w:hAnsi="Times New Roman" w:cs="Times New Roman"/>
        </w:rPr>
        <w:t xml:space="preserve">because it excludes all the economic and </w:t>
      </w:r>
      <w:r>
        <w:rPr>
          <w:rFonts w:ascii="Times New Roman" w:hAnsi="Times New Roman" w:cs="Times New Roman"/>
        </w:rPr>
        <w:lastRenderedPageBreak/>
        <w:t>financial costs of a third runway.  When the cost</w:t>
      </w:r>
      <w:r w:rsidR="00617428">
        <w:rPr>
          <w:rFonts w:ascii="Times New Roman" w:hAnsi="Times New Roman" w:cs="Times New Roman"/>
        </w:rPr>
        <w:t>s</w:t>
      </w:r>
      <w:r>
        <w:rPr>
          <w:rFonts w:ascii="Times New Roman" w:hAnsi="Times New Roman" w:cs="Times New Roman"/>
        </w:rPr>
        <w:t xml:space="preserve"> are included the net economic benefit is only £0.2bn to £6.1bn</w:t>
      </w:r>
      <w:r w:rsidR="00013274">
        <w:rPr>
          <w:rFonts w:ascii="Times New Roman" w:hAnsi="Times New Roman" w:cs="Times New Roman"/>
        </w:rPr>
        <w:t xml:space="preserve"> as described above</w:t>
      </w:r>
      <w:r w:rsidR="00013274" w:rsidRPr="00013274">
        <w:rPr>
          <w:rFonts w:ascii="Times New Roman" w:hAnsi="Times New Roman" w:cs="Times New Roman"/>
        </w:rPr>
        <w:t xml:space="preserve"> </w:t>
      </w:r>
      <w:r w:rsidR="00013274">
        <w:rPr>
          <w:rFonts w:ascii="Times New Roman" w:hAnsi="Times New Roman" w:cs="Times New Roman"/>
        </w:rPr>
        <w:t>(before adjustment).</w:t>
      </w:r>
    </w:p>
    <w:p w:rsidR="00013274" w:rsidRDefault="00013274" w:rsidP="00CB3D64">
      <w:pPr>
        <w:shd w:val="clear" w:color="auto" w:fill="FFFFFF"/>
        <w:spacing w:before="240" w:line="312" w:lineRule="atLeast"/>
        <w:textAlignment w:val="baseline"/>
        <w:rPr>
          <w:rFonts w:ascii="Times New Roman" w:hAnsi="Times New Roman" w:cs="Times New Roman"/>
        </w:rPr>
      </w:pPr>
      <w:r>
        <w:rPr>
          <w:rFonts w:ascii="Times New Roman" w:hAnsi="Times New Roman" w:cs="Times New Roman"/>
        </w:rPr>
        <w:t xml:space="preserve">Citing benefits without corresponding cost as justification for an infrastructure project would be completely wrong.  By ignoring costs one could </w:t>
      </w:r>
      <w:r w:rsidR="002677D9">
        <w:rPr>
          <w:rFonts w:ascii="Times New Roman" w:hAnsi="Times New Roman" w:cs="Times New Roman"/>
        </w:rPr>
        <w:t xml:space="preserve">easily </w:t>
      </w:r>
      <w:r>
        <w:rPr>
          <w:rFonts w:ascii="Times New Roman" w:hAnsi="Times New Roman" w:cs="Times New Roman"/>
        </w:rPr>
        <w:t xml:space="preserve">demonstrate an economic benefit for bank robberies! (Bank robber benefit included; cost to the bank ignored.) </w:t>
      </w:r>
    </w:p>
    <w:p w:rsidR="00013274" w:rsidRDefault="00013274" w:rsidP="00CB3D64">
      <w:pPr>
        <w:shd w:val="clear" w:color="auto" w:fill="FFFFFF"/>
        <w:spacing w:before="240" w:line="312" w:lineRule="atLeast"/>
        <w:textAlignment w:val="baseline"/>
        <w:rPr>
          <w:rFonts w:ascii="Times New Roman" w:hAnsi="Times New Roman" w:cs="Times New Roman"/>
        </w:rPr>
      </w:pPr>
      <w:r>
        <w:rPr>
          <w:rFonts w:ascii="Times New Roman" w:hAnsi="Times New Roman" w:cs="Times New Roman"/>
        </w:rPr>
        <w:t xml:space="preserve">3. Air pollution </w:t>
      </w:r>
    </w:p>
    <w:p w:rsidR="00013274" w:rsidRDefault="00013274" w:rsidP="00CB3D64">
      <w:pPr>
        <w:shd w:val="clear" w:color="auto" w:fill="FFFFFF"/>
        <w:spacing w:before="240" w:line="312" w:lineRule="atLeast"/>
        <w:textAlignment w:val="baseline"/>
        <w:rPr>
          <w:rFonts w:ascii="Times New Roman" w:hAnsi="Times New Roman" w:cs="Times New Roman"/>
        </w:rPr>
      </w:pPr>
      <w:r>
        <w:rPr>
          <w:rFonts w:ascii="Times New Roman" w:hAnsi="Times New Roman" w:cs="Times New Roman"/>
        </w:rPr>
        <w:t xml:space="preserve">Extensive evidence on this subject has been submitted elsewhere but we wish to draw attention of the committee to </w:t>
      </w:r>
      <w:r w:rsidR="002677D9">
        <w:rPr>
          <w:rFonts w:ascii="Times New Roman" w:hAnsi="Times New Roman" w:cs="Times New Roman"/>
        </w:rPr>
        <w:t>a couple of</w:t>
      </w:r>
      <w:r>
        <w:rPr>
          <w:rFonts w:ascii="Times New Roman" w:hAnsi="Times New Roman" w:cs="Times New Roman"/>
        </w:rPr>
        <w:t xml:space="preserve"> points.</w:t>
      </w:r>
    </w:p>
    <w:p w:rsidR="00C8382A" w:rsidRDefault="00013274" w:rsidP="00013274">
      <w:pPr>
        <w:shd w:val="clear" w:color="auto" w:fill="FFFFFF"/>
        <w:spacing w:before="240" w:line="312" w:lineRule="atLeast"/>
        <w:textAlignment w:val="baseline"/>
        <w:rPr>
          <w:rFonts w:ascii="Times New Roman" w:hAnsi="Times New Roman" w:cs="Times New Roman"/>
        </w:rPr>
      </w:pPr>
      <w:r w:rsidRPr="00013274">
        <w:rPr>
          <w:rFonts w:ascii="Times New Roman" w:hAnsi="Times New Roman" w:cs="Times New Roman"/>
        </w:rPr>
        <w:t xml:space="preserve">Air pollution is the UK’s biggest environmental cause of premature death (second only to smoking overall), killing 29,000 people prematurely a year from particulates alone. </w:t>
      </w:r>
      <w:r w:rsidR="002677D9">
        <w:rPr>
          <w:rFonts w:ascii="Times New Roman" w:hAnsi="Times New Roman" w:cs="Times New Roman"/>
        </w:rPr>
        <w:t xml:space="preserve"> </w:t>
      </w:r>
      <w:r w:rsidRPr="00013274">
        <w:rPr>
          <w:rFonts w:ascii="Times New Roman" w:hAnsi="Times New Roman" w:cs="Times New Roman"/>
        </w:rPr>
        <w:t xml:space="preserve">However, if the effects of the toxic gas NO2 are added, the number of premature deaths is expected to double.  It is estimated that 9,500 Londoners die every year from air pollution. </w:t>
      </w:r>
      <w:r w:rsidR="00C8382A">
        <w:rPr>
          <w:rFonts w:ascii="Times New Roman" w:hAnsi="Times New Roman" w:cs="Times New Roman"/>
        </w:rPr>
        <w:t xml:space="preserve"> </w:t>
      </w:r>
    </w:p>
    <w:p w:rsidR="00C8382A" w:rsidRDefault="00013274" w:rsidP="00CB3D64">
      <w:pPr>
        <w:shd w:val="clear" w:color="auto" w:fill="FFFFFF"/>
        <w:spacing w:before="240" w:line="312" w:lineRule="atLeast"/>
        <w:textAlignment w:val="baseline"/>
        <w:rPr>
          <w:rFonts w:ascii="Times New Roman" w:hAnsi="Times New Roman" w:cs="Times New Roman"/>
        </w:rPr>
      </w:pPr>
      <w:r w:rsidRPr="00013274">
        <w:rPr>
          <w:rFonts w:ascii="Times New Roman" w:hAnsi="Times New Roman" w:cs="Times New Roman"/>
        </w:rPr>
        <w:t>It is obvious that</w:t>
      </w:r>
      <w:r w:rsidR="00C8382A">
        <w:rPr>
          <w:rFonts w:ascii="Times New Roman" w:hAnsi="Times New Roman" w:cs="Times New Roman"/>
        </w:rPr>
        <w:t>,</w:t>
      </w:r>
      <w:r w:rsidRPr="00013274">
        <w:rPr>
          <w:rFonts w:ascii="Times New Roman" w:hAnsi="Times New Roman" w:cs="Times New Roman"/>
        </w:rPr>
        <w:t xml:space="preserve"> with nearly 50% more flights and passengers, air pollution will be higher with a new runway than without. </w:t>
      </w:r>
      <w:r w:rsidR="00C8382A">
        <w:rPr>
          <w:rFonts w:ascii="Times New Roman" w:hAnsi="Times New Roman" w:cs="Times New Roman"/>
        </w:rPr>
        <w:t xml:space="preserve"> In </w:t>
      </w:r>
      <w:r w:rsidR="002677D9">
        <w:rPr>
          <w:rFonts w:ascii="Times New Roman" w:hAnsi="Times New Roman" w:cs="Times New Roman"/>
        </w:rPr>
        <w:t xml:space="preserve">its </w:t>
      </w:r>
      <w:r w:rsidR="00C8382A">
        <w:rPr>
          <w:rFonts w:ascii="Times New Roman" w:hAnsi="Times New Roman" w:cs="Times New Roman"/>
        </w:rPr>
        <w:t xml:space="preserve">response, </w:t>
      </w:r>
      <w:proofErr w:type="spellStart"/>
      <w:r w:rsidR="00C8382A">
        <w:rPr>
          <w:rFonts w:ascii="Times New Roman" w:hAnsi="Times New Roman" w:cs="Times New Roman"/>
        </w:rPr>
        <w:t>DfT</w:t>
      </w:r>
      <w:proofErr w:type="spellEnd"/>
      <w:r w:rsidR="00C8382A">
        <w:rPr>
          <w:rFonts w:ascii="Times New Roman" w:hAnsi="Times New Roman" w:cs="Times New Roman"/>
        </w:rPr>
        <w:t xml:space="preserve"> merely says that the government believes that EU standards will be met by 2030, even with a third runway.</w:t>
      </w:r>
      <w:r>
        <w:rPr>
          <w:rFonts w:ascii="Times New Roman" w:hAnsi="Times New Roman" w:cs="Times New Roman"/>
        </w:rPr>
        <w:t xml:space="preserve"> </w:t>
      </w:r>
      <w:r w:rsidR="00C8382A">
        <w:rPr>
          <w:rFonts w:ascii="Times New Roman" w:hAnsi="Times New Roman" w:cs="Times New Roman"/>
        </w:rPr>
        <w:t xml:space="preserve"> However this belief appears to be based on a </w:t>
      </w:r>
      <w:proofErr w:type="spellStart"/>
      <w:r w:rsidR="00C8382A">
        <w:rPr>
          <w:rFonts w:ascii="Times New Roman" w:hAnsi="Times New Roman" w:cs="Times New Roman"/>
        </w:rPr>
        <w:t>mis</w:t>
      </w:r>
      <w:proofErr w:type="spellEnd"/>
      <w:r w:rsidR="00C8382A">
        <w:rPr>
          <w:rFonts w:ascii="Times New Roman" w:hAnsi="Times New Roman" w:cs="Times New Roman"/>
        </w:rPr>
        <w:t xml:space="preserve">-interpretation of EU legislation, that </w:t>
      </w:r>
      <w:proofErr w:type="spellStart"/>
      <w:r w:rsidR="00C8382A">
        <w:rPr>
          <w:rFonts w:ascii="Times New Roman" w:hAnsi="Times New Roman" w:cs="Times New Roman"/>
        </w:rPr>
        <w:t>mis</w:t>
      </w:r>
      <w:proofErr w:type="spellEnd"/>
      <w:r w:rsidR="00C8382A">
        <w:rPr>
          <w:rFonts w:ascii="Times New Roman" w:hAnsi="Times New Roman" w:cs="Times New Roman"/>
        </w:rPr>
        <w:t xml:space="preserve">-interpretation being confirmed in the ruling of the court case brought by Client Earth again the UK government.  But irrespective of EU legislation - or </w:t>
      </w:r>
      <w:proofErr w:type="gramStart"/>
      <w:r w:rsidR="00C8382A">
        <w:rPr>
          <w:rFonts w:ascii="Times New Roman" w:hAnsi="Times New Roman" w:cs="Times New Roman"/>
        </w:rPr>
        <w:t>its</w:t>
      </w:r>
      <w:proofErr w:type="gramEnd"/>
      <w:r w:rsidR="00C8382A">
        <w:rPr>
          <w:rFonts w:ascii="Times New Roman" w:hAnsi="Times New Roman" w:cs="Times New Roman"/>
        </w:rPr>
        <w:t xml:space="preserve"> the absence after Brexit – we believe the public have a right to breathe clean air.</w:t>
      </w:r>
    </w:p>
    <w:p w:rsidR="00AD3C91" w:rsidRDefault="00BA09C1" w:rsidP="00AD3C91">
      <w:pPr>
        <w:shd w:val="clear" w:color="auto" w:fill="FFFFFF"/>
        <w:spacing w:before="240" w:line="312" w:lineRule="atLeast"/>
        <w:textAlignment w:val="baseline"/>
        <w:rPr>
          <w:rFonts w:ascii="Times New Roman" w:hAnsi="Times New Roman" w:cs="Times New Roman"/>
        </w:rPr>
      </w:pPr>
      <w:r>
        <w:rPr>
          <w:rFonts w:ascii="Times New Roman" w:hAnsi="Times New Roman" w:cs="Times New Roman"/>
        </w:rPr>
        <w:t xml:space="preserve">It is repeatedly asserted by Heathrow Airport and its promoters that the air pollution problem around Heathrow is mainly due to road traffic and not to the airport and its aircraft.  The evidence is detailed and technical, but there are strong </w:t>
      </w:r>
      <w:r w:rsidR="00AD3C91">
        <w:rPr>
          <w:rFonts w:ascii="Times New Roman" w:hAnsi="Times New Roman" w:cs="Times New Roman"/>
        </w:rPr>
        <w:t xml:space="preserve">reasons </w:t>
      </w:r>
      <w:r>
        <w:rPr>
          <w:rFonts w:ascii="Times New Roman" w:hAnsi="Times New Roman" w:cs="Times New Roman"/>
        </w:rPr>
        <w:t>for not accepting this claim.</w:t>
      </w:r>
    </w:p>
    <w:p w:rsidR="00BA09C1" w:rsidRDefault="00BA09C1" w:rsidP="00CB3D64">
      <w:pPr>
        <w:shd w:val="clear" w:color="auto" w:fill="FFFFFF"/>
        <w:spacing w:before="240" w:line="312" w:lineRule="atLeast"/>
        <w:textAlignment w:val="baseline"/>
        <w:rPr>
          <w:rFonts w:ascii="Times New Roman" w:hAnsi="Times New Roman" w:cs="Times New Roman"/>
        </w:rPr>
      </w:pPr>
      <w:r>
        <w:rPr>
          <w:rFonts w:ascii="Times New Roman" w:hAnsi="Times New Roman" w:cs="Times New Roman"/>
        </w:rPr>
        <w:t>The AC com</w:t>
      </w:r>
      <w:r w:rsidR="00AD3C91">
        <w:rPr>
          <w:rFonts w:ascii="Times New Roman" w:hAnsi="Times New Roman" w:cs="Times New Roman"/>
        </w:rPr>
        <w:t>m</w:t>
      </w:r>
      <w:r>
        <w:rPr>
          <w:rFonts w:ascii="Times New Roman" w:hAnsi="Times New Roman" w:cs="Times New Roman"/>
        </w:rPr>
        <w:t>issioned a report by Jacobs ‘</w:t>
      </w:r>
      <w:r w:rsidR="00AD3C91">
        <w:rPr>
          <w:rFonts w:ascii="Times New Roman" w:hAnsi="Times New Roman" w:cs="Times New Roman"/>
        </w:rPr>
        <w:t>Module 6: air quality local assessment, Oct 2015’.  This reports shows (page 62) that NOx emissions from Heathrow would be 2.2 times higher than emissions from all the traffic on main roads across the whole of west London into the west end.  (Traffic in the “model simulation area”, figure 5.3 of Jacobs.)  This show a vast and disproportionate level of emissions from Heathrow.</w:t>
      </w:r>
      <w:r w:rsidR="00DA00BC">
        <w:rPr>
          <w:rFonts w:ascii="Times New Roman" w:hAnsi="Times New Roman" w:cs="Times New Roman"/>
        </w:rPr>
        <w:t xml:space="preserve">  It </w:t>
      </w:r>
      <w:r w:rsidR="00617428">
        <w:rPr>
          <w:rFonts w:ascii="Times New Roman" w:hAnsi="Times New Roman" w:cs="Times New Roman"/>
        </w:rPr>
        <w:t xml:space="preserve">is </w:t>
      </w:r>
      <w:r w:rsidR="00DA00BC">
        <w:rPr>
          <w:rFonts w:ascii="Times New Roman" w:hAnsi="Times New Roman" w:cs="Times New Roman"/>
        </w:rPr>
        <w:t xml:space="preserve">frankly not believable that the airport is not a major factor and that a third runway would not have major impact in air pollution levels and health.    </w:t>
      </w:r>
    </w:p>
    <w:p w:rsidR="00C8382A" w:rsidRDefault="00BA09C1" w:rsidP="00CB3D64">
      <w:pPr>
        <w:shd w:val="clear" w:color="auto" w:fill="FFFFFF"/>
        <w:spacing w:before="240" w:line="312" w:lineRule="atLeast"/>
        <w:textAlignment w:val="baseline"/>
        <w:rPr>
          <w:rFonts w:ascii="Times New Roman" w:hAnsi="Times New Roman" w:cs="Times New Roman"/>
        </w:rPr>
      </w:pPr>
      <w:r>
        <w:rPr>
          <w:rFonts w:ascii="Times New Roman" w:hAnsi="Times New Roman" w:cs="Times New Roman"/>
        </w:rPr>
        <w:t xml:space="preserve">4. Climate change </w:t>
      </w:r>
    </w:p>
    <w:p w:rsidR="00BA09C1" w:rsidRPr="00BA09C1" w:rsidRDefault="00BA09C1" w:rsidP="00BA09C1">
      <w:pPr>
        <w:shd w:val="clear" w:color="auto" w:fill="FFFFFF"/>
        <w:spacing w:before="240" w:line="312" w:lineRule="atLeast"/>
        <w:textAlignment w:val="baseline"/>
        <w:rPr>
          <w:rFonts w:ascii="Times New Roman" w:hAnsi="Times New Roman" w:cs="Times New Roman"/>
        </w:rPr>
      </w:pPr>
      <w:r w:rsidRPr="00BA09C1">
        <w:rPr>
          <w:rFonts w:ascii="Times New Roman" w:hAnsi="Times New Roman" w:cs="Times New Roman"/>
        </w:rPr>
        <w:t>The Airports Commission (AC) estimated carbon emissions if there was no constraint on aviation.  This is called a ‘carbon traded’ scenario.  Based on advice from the Committee on Climate Change, this would lead to the UK failing to meet its overall 2050 target for emissions.  To overcome this problem, AC devised a ‘carbon capped’ scenario whereby aviation emissions were capped at a level that (just) enabled the UK to meet its overall carbon target.  In the NPS statement, the government has not mentioned any constraints on aviation in order to cap its emissions.  It has dropped the carbon capped scenario and thereby conceded, without admitting as such, that it does not intend to meet the UK climate target.</w:t>
      </w:r>
    </w:p>
    <w:p w:rsidR="002677D9" w:rsidRDefault="002677D9" w:rsidP="00CB3D64">
      <w:pPr>
        <w:shd w:val="clear" w:color="auto" w:fill="FFFFFF"/>
        <w:spacing w:before="240" w:line="312" w:lineRule="atLeast"/>
        <w:textAlignment w:val="baseline"/>
        <w:rPr>
          <w:rFonts w:ascii="Times New Roman" w:hAnsi="Times New Roman" w:cs="Times New Roman"/>
        </w:rPr>
      </w:pPr>
    </w:p>
    <w:p w:rsidR="002677D9" w:rsidRDefault="002677D9" w:rsidP="00CB3D64">
      <w:pPr>
        <w:shd w:val="clear" w:color="auto" w:fill="FFFFFF"/>
        <w:spacing w:before="240" w:line="312" w:lineRule="atLeast"/>
        <w:textAlignment w:val="baseline"/>
        <w:rPr>
          <w:rFonts w:ascii="Times New Roman" w:hAnsi="Times New Roman" w:cs="Times New Roman"/>
        </w:rPr>
      </w:pPr>
    </w:p>
    <w:p w:rsidR="00BA09C1" w:rsidRDefault="00BA09C1" w:rsidP="00CB3D64">
      <w:pPr>
        <w:shd w:val="clear" w:color="auto" w:fill="FFFFFF"/>
        <w:spacing w:before="240" w:line="312" w:lineRule="atLeast"/>
        <w:textAlignment w:val="baseline"/>
        <w:rPr>
          <w:rFonts w:ascii="Times New Roman" w:hAnsi="Times New Roman" w:cs="Times New Roman"/>
        </w:rPr>
      </w:pPr>
      <w:r>
        <w:rPr>
          <w:rFonts w:ascii="Times New Roman" w:hAnsi="Times New Roman" w:cs="Times New Roman"/>
        </w:rPr>
        <w:t>5. Conclusions</w:t>
      </w:r>
    </w:p>
    <w:p w:rsidR="00DA00BC" w:rsidRDefault="00DA00BC" w:rsidP="00CB3D64">
      <w:pPr>
        <w:shd w:val="clear" w:color="auto" w:fill="FFFFFF"/>
        <w:spacing w:before="240" w:line="312" w:lineRule="atLeast"/>
        <w:textAlignment w:val="baseline"/>
        <w:rPr>
          <w:rFonts w:ascii="Times New Roman" w:hAnsi="Times New Roman" w:cs="Times New Roman"/>
        </w:rPr>
      </w:pPr>
      <w:proofErr w:type="spellStart"/>
      <w:r>
        <w:rPr>
          <w:rFonts w:ascii="Times New Roman" w:hAnsi="Times New Roman" w:cs="Times New Roman"/>
        </w:rPr>
        <w:t>DtT</w:t>
      </w:r>
      <w:proofErr w:type="spellEnd"/>
      <w:r>
        <w:rPr>
          <w:rFonts w:ascii="Times New Roman" w:hAnsi="Times New Roman" w:cs="Times New Roman"/>
        </w:rPr>
        <w:t xml:space="preserve"> publications show a net economic benefit of </w:t>
      </w:r>
      <w:r w:rsidR="005C3573">
        <w:rPr>
          <w:rFonts w:ascii="Times New Roman" w:hAnsi="Times New Roman" w:cs="Times New Roman"/>
        </w:rPr>
        <w:t xml:space="preserve">a third runway of </w:t>
      </w:r>
      <w:r>
        <w:rPr>
          <w:rFonts w:ascii="Times New Roman" w:hAnsi="Times New Roman" w:cs="Times New Roman"/>
        </w:rPr>
        <w:t>£0.2 to £6.1 billion over 60 years.  This is infin</w:t>
      </w:r>
      <w:r w:rsidR="005C3573">
        <w:rPr>
          <w:rFonts w:ascii="Times New Roman" w:hAnsi="Times New Roman" w:cs="Times New Roman"/>
        </w:rPr>
        <w:t>i</w:t>
      </w:r>
      <w:r>
        <w:rPr>
          <w:rFonts w:ascii="Times New Roman" w:hAnsi="Times New Roman" w:cs="Times New Roman"/>
        </w:rPr>
        <w:t>tesimal compared with the UK economy and gainsays all the claim</w:t>
      </w:r>
      <w:r w:rsidR="005C3573">
        <w:rPr>
          <w:rFonts w:ascii="Times New Roman" w:hAnsi="Times New Roman" w:cs="Times New Roman"/>
        </w:rPr>
        <w:t>s</w:t>
      </w:r>
      <w:r>
        <w:rPr>
          <w:rFonts w:ascii="Times New Roman" w:hAnsi="Times New Roman" w:cs="Times New Roman"/>
        </w:rPr>
        <w:t xml:space="preserve"> about huge economic benefits.</w:t>
      </w:r>
      <w:r w:rsidR="005C3573">
        <w:rPr>
          <w:rFonts w:ascii="Times New Roman" w:hAnsi="Times New Roman" w:cs="Times New Roman"/>
        </w:rPr>
        <w:t xml:space="preserve">  But even these </w:t>
      </w:r>
      <w:proofErr w:type="spellStart"/>
      <w:r w:rsidR="005C3573">
        <w:rPr>
          <w:rFonts w:ascii="Times New Roman" w:hAnsi="Times New Roman" w:cs="Times New Roman"/>
        </w:rPr>
        <w:t>DfT</w:t>
      </w:r>
      <w:proofErr w:type="spellEnd"/>
      <w:r w:rsidR="005C3573">
        <w:rPr>
          <w:rFonts w:ascii="Times New Roman" w:hAnsi="Times New Roman" w:cs="Times New Roman"/>
        </w:rPr>
        <w:t xml:space="preserve"> figures over-estimate the net benefit.  Allowing for more realistic costs of noise and surface access and allowing for climate change impacts, the net economic benefit falls to -£6.4bn to -£2.5bn.  </w:t>
      </w:r>
    </w:p>
    <w:p w:rsidR="00F54EFD" w:rsidRDefault="005C3573" w:rsidP="00CB3D64">
      <w:pPr>
        <w:shd w:val="clear" w:color="auto" w:fill="FFFFFF"/>
        <w:spacing w:before="240" w:line="312" w:lineRule="atLeast"/>
        <w:textAlignment w:val="baseline"/>
        <w:rPr>
          <w:rFonts w:ascii="Times New Roman" w:hAnsi="Times New Roman" w:cs="Times New Roman"/>
        </w:rPr>
      </w:pPr>
      <w:r>
        <w:rPr>
          <w:rFonts w:ascii="Times New Roman" w:hAnsi="Times New Roman" w:cs="Times New Roman"/>
        </w:rPr>
        <w:t>There are large environmental and social impacts from a third runway, such as the destruction of home</w:t>
      </w:r>
      <w:r w:rsidR="00617428">
        <w:rPr>
          <w:rFonts w:ascii="Times New Roman" w:hAnsi="Times New Roman" w:cs="Times New Roman"/>
        </w:rPr>
        <w:t>s</w:t>
      </w:r>
      <w:r>
        <w:rPr>
          <w:rFonts w:ascii="Times New Roman" w:hAnsi="Times New Roman" w:cs="Times New Roman"/>
        </w:rPr>
        <w:t>, communities and Green Belt, none of which are factored into the economic benefit calculations.</w:t>
      </w:r>
    </w:p>
    <w:p w:rsidR="005C3573" w:rsidRDefault="00F54EFD" w:rsidP="00CB3D64">
      <w:pPr>
        <w:shd w:val="clear" w:color="auto" w:fill="FFFFFF"/>
        <w:spacing w:before="240" w:line="312" w:lineRule="atLeast"/>
        <w:textAlignment w:val="baseline"/>
        <w:rPr>
          <w:rFonts w:ascii="Times New Roman" w:hAnsi="Times New Roman" w:cs="Times New Roman"/>
        </w:rPr>
      </w:pPr>
      <w:r>
        <w:rPr>
          <w:rFonts w:ascii="Times New Roman" w:hAnsi="Times New Roman" w:cs="Times New Roman"/>
        </w:rPr>
        <w:t>Given the huge impacts and negligible to negative net economic benefits of a third runway, we would urge member</w:t>
      </w:r>
      <w:r w:rsidR="009A1719">
        <w:rPr>
          <w:rFonts w:ascii="Times New Roman" w:hAnsi="Times New Roman" w:cs="Times New Roman"/>
        </w:rPr>
        <w:t>s</w:t>
      </w:r>
      <w:r>
        <w:rPr>
          <w:rFonts w:ascii="Times New Roman" w:hAnsi="Times New Roman" w:cs="Times New Roman"/>
        </w:rPr>
        <w:t xml:space="preserve"> of the Transport Committee to think very carefully about why they </w:t>
      </w:r>
      <w:r w:rsidR="009A1719">
        <w:rPr>
          <w:rFonts w:ascii="Times New Roman" w:hAnsi="Times New Roman" w:cs="Times New Roman"/>
        </w:rPr>
        <w:t>w</w:t>
      </w:r>
      <w:r>
        <w:rPr>
          <w:rFonts w:ascii="Times New Roman" w:hAnsi="Times New Roman" w:cs="Times New Roman"/>
        </w:rPr>
        <w:t>ould support a third runway.  We ask members to consider the actual evidence, not be swayed by hype and sound bites such “A new runway shows Britain is open for business”.</w:t>
      </w:r>
      <w:r w:rsidR="005C3573">
        <w:rPr>
          <w:rFonts w:ascii="Times New Roman" w:hAnsi="Times New Roman" w:cs="Times New Roman"/>
        </w:rPr>
        <w:t xml:space="preserve">     </w:t>
      </w:r>
    </w:p>
    <w:p w:rsidR="00DA00BC" w:rsidRPr="002677D9" w:rsidRDefault="002677D9" w:rsidP="00CB3D64">
      <w:pPr>
        <w:shd w:val="clear" w:color="auto" w:fill="FFFFFF"/>
        <w:spacing w:before="240" w:line="312" w:lineRule="atLeast"/>
        <w:textAlignment w:val="baseline"/>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677D9">
        <w:rPr>
          <w:rFonts w:ascii="Times New Roman" w:hAnsi="Times New Roman" w:cs="Times New Roman"/>
          <w:sz w:val="20"/>
          <w:szCs w:val="20"/>
        </w:rPr>
        <w:t xml:space="preserve">Nic Ferriday 24/3/17 </w:t>
      </w:r>
    </w:p>
    <w:p w:rsidR="00112530" w:rsidRPr="00112530" w:rsidRDefault="00112530" w:rsidP="00112530">
      <w:pPr>
        <w:shd w:val="clear" w:color="auto" w:fill="FFFFFF"/>
        <w:spacing w:before="240" w:line="312" w:lineRule="atLeast"/>
        <w:textAlignment w:val="baseline"/>
        <w:rPr>
          <w:rFonts w:ascii="Times New Roman" w:hAnsi="Times New Roman" w:cs="Times New Roman"/>
          <w:b/>
          <w:color w:val="FF0000"/>
        </w:rPr>
      </w:pPr>
      <w:r w:rsidRPr="00112530">
        <w:rPr>
          <w:rFonts w:ascii="Times New Roman" w:hAnsi="Times New Roman" w:cs="Times New Roman"/>
          <w:b/>
          <w:color w:val="FF0000"/>
        </w:rPr>
        <w:t xml:space="preserve">Note – </w:t>
      </w:r>
      <w:proofErr w:type="gramStart"/>
      <w:r>
        <w:rPr>
          <w:rFonts w:ascii="Times New Roman" w:hAnsi="Times New Roman" w:cs="Times New Roman"/>
          <w:b/>
          <w:color w:val="FF0000"/>
        </w:rPr>
        <w:t>V</w:t>
      </w:r>
      <w:r w:rsidRPr="00112530">
        <w:rPr>
          <w:rFonts w:ascii="Times New Roman" w:hAnsi="Times New Roman" w:cs="Times New Roman"/>
          <w:b/>
          <w:color w:val="FF0000"/>
        </w:rPr>
        <w:t>arious</w:t>
      </w:r>
      <w:proofErr w:type="gramEnd"/>
      <w:r w:rsidRPr="00112530">
        <w:rPr>
          <w:rFonts w:ascii="Times New Roman" w:hAnsi="Times New Roman" w:cs="Times New Roman"/>
          <w:b/>
          <w:color w:val="FF0000"/>
        </w:rPr>
        <w:t xml:space="preserve"> of these estimate</w:t>
      </w:r>
      <w:r>
        <w:rPr>
          <w:rFonts w:ascii="Times New Roman" w:hAnsi="Times New Roman" w:cs="Times New Roman"/>
          <w:b/>
          <w:color w:val="FF0000"/>
        </w:rPr>
        <w:t>s</w:t>
      </w:r>
      <w:r w:rsidRPr="00112530">
        <w:rPr>
          <w:rFonts w:ascii="Times New Roman" w:hAnsi="Times New Roman" w:cs="Times New Roman"/>
          <w:b/>
          <w:color w:val="FF0000"/>
        </w:rPr>
        <w:t xml:space="preserve"> have been superseded, due to updated figures from </w:t>
      </w:r>
      <w:proofErr w:type="spellStart"/>
      <w:r w:rsidRPr="00112530">
        <w:rPr>
          <w:rFonts w:ascii="Times New Roman" w:hAnsi="Times New Roman" w:cs="Times New Roman"/>
          <w:b/>
          <w:color w:val="FF0000"/>
        </w:rPr>
        <w:t>D</w:t>
      </w:r>
      <w:r>
        <w:rPr>
          <w:rFonts w:ascii="Times New Roman" w:hAnsi="Times New Roman" w:cs="Times New Roman"/>
          <w:b/>
          <w:color w:val="FF0000"/>
        </w:rPr>
        <w:t>f</w:t>
      </w:r>
      <w:r w:rsidRPr="00112530">
        <w:rPr>
          <w:rFonts w:ascii="Times New Roman" w:hAnsi="Times New Roman" w:cs="Times New Roman"/>
          <w:b/>
          <w:color w:val="FF0000"/>
        </w:rPr>
        <w:t>T.</w:t>
      </w:r>
      <w:proofErr w:type="spellEnd"/>
      <w:r w:rsidRPr="00112530">
        <w:rPr>
          <w:rFonts w:ascii="Times New Roman" w:hAnsi="Times New Roman" w:cs="Times New Roman"/>
          <w:b/>
          <w:color w:val="FF0000"/>
        </w:rPr>
        <w:t xml:space="preserve"> However, the overall conclusions are unchanged.          </w:t>
      </w:r>
    </w:p>
    <w:p w:rsidR="00112530" w:rsidRDefault="00112530" w:rsidP="00112530">
      <w:pPr>
        <w:shd w:val="clear" w:color="auto" w:fill="FFFFFF"/>
        <w:spacing w:before="240" w:line="312" w:lineRule="atLeast"/>
        <w:textAlignment w:val="baseline"/>
        <w:rPr>
          <w:rFonts w:ascii="Times New Roman" w:hAnsi="Times New Roman" w:cs="Times New Roman"/>
        </w:rPr>
      </w:pPr>
    </w:p>
    <w:p w:rsidR="002677D9" w:rsidRDefault="002677D9">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430FA8" w:rsidRPr="00430FA8" w:rsidRDefault="00430FA8" w:rsidP="00430FA8">
      <w:pPr>
        <w:shd w:val="clear" w:color="auto" w:fill="FFFFFF"/>
        <w:spacing w:before="240" w:line="312" w:lineRule="atLeast"/>
        <w:jc w:val="center"/>
        <w:textAlignment w:val="baseline"/>
        <w:rPr>
          <w:rFonts w:ascii="Times New Roman" w:hAnsi="Times New Roman" w:cs="Times New Roman"/>
          <w:b/>
          <w:sz w:val="28"/>
          <w:szCs w:val="28"/>
        </w:rPr>
      </w:pPr>
      <w:r w:rsidRPr="00430FA8">
        <w:rPr>
          <w:rFonts w:ascii="Times New Roman" w:hAnsi="Times New Roman" w:cs="Times New Roman"/>
          <w:b/>
          <w:sz w:val="28"/>
          <w:szCs w:val="28"/>
        </w:rPr>
        <w:lastRenderedPageBreak/>
        <w:t>Appendix.  Under-estimation of costs</w:t>
      </w:r>
    </w:p>
    <w:p w:rsidR="00361846" w:rsidRDefault="00430FA8" w:rsidP="00CB3D64">
      <w:pPr>
        <w:shd w:val="clear" w:color="auto" w:fill="FFFFFF"/>
        <w:spacing w:before="240" w:line="312" w:lineRule="atLeast"/>
        <w:textAlignment w:val="baseline"/>
        <w:rPr>
          <w:rFonts w:ascii="Times New Roman" w:hAnsi="Times New Roman" w:cs="Times New Roman"/>
        </w:rPr>
      </w:pPr>
      <w:r>
        <w:rPr>
          <w:rFonts w:ascii="Times New Roman" w:hAnsi="Times New Roman" w:cs="Times New Roman"/>
        </w:rPr>
        <w:t xml:space="preserve">  </w:t>
      </w:r>
      <w:r w:rsidR="00AD22AC">
        <w:rPr>
          <w:rFonts w:ascii="Times New Roman" w:hAnsi="Times New Roman" w:cs="Times New Roman"/>
        </w:rPr>
        <w:t xml:space="preserve"> </w:t>
      </w:r>
    </w:p>
    <w:p w:rsidR="00CA2241" w:rsidRDefault="00361846" w:rsidP="00CB3D64">
      <w:pPr>
        <w:shd w:val="clear" w:color="auto" w:fill="FFFFFF"/>
        <w:spacing w:before="240" w:line="312" w:lineRule="atLeast"/>
        <w:textAlignment w:val="baseline"/>
        <w:rPr>
          <w:rFonts w:ascii="Times New Roman" w:hAnsi="Times New Roman" w:cs="Times New Roman"/>
        </w:rPr>
      </w:pPr>
      <w:r>
        <w:rPr>
          <w:rFonts w:ascii="Times New Roman" w:hAnsi="Times New Roman" w:cs="Times New Roman"/>
        </w:rPr>
        <w:t xml:space="preserve">The economic cost of </w:t>
      </w:r>
      <w:r w:rsidR="000D20D6">
        <w:rPr>
          <w:rFonts w:ascii="Times New Roman" w:hAnsi="Times New Roman" w:cs="Times New Roman"/>
        </w:rPr>
        <w:t xml:space="preserve">extra </w:t>
      </w:r>
      <w:r>
        <w:rPr>
          <w:rFonts w:ascii="Times New Roman" w:hAnsi="Times New Roman" w:cs="Times New Roman"/>
        </w:rPr>
        <w:t xml:space="preserve">noise </w:t>
      </w:r>
      <w:r w:rsidR="000D20D6">
        <w:rPr>
          <w:rFonts w:ascii="Times New Roman" w:hAnsi="Times New Roman" w:cs="Times New Roman"/>
        </w:rPr>
        <w:t xml:space="preserve">due to a third runway quoted by </w:t>
      </w:r>
      <w:proofErr w:type="spellStart"/>
      <w:r w:rsidR="000D20D6">
        <w:rPr>
          <w:rFonts w:ascii="Times New Roman" w:hAnsi="Times New Roman" w:cs="Times New Roman"/>
        </w:rPr>
        <w:t>DfT</w:t>
      </w:r>
      <w:proofErr w:type="spellEnd"/>
      <w:r w:rsidR="000D20D6">
        <w:rPr>
          <w:rFonts w:ascii="Times New Roman" w:hAnsi="Times New Roman" w:cs="Times New Roman"/>
        </w:rPr>
        <w:t xml:space="preserve"> is </w:t>
      </w:r>
      <w:r w:rsidR="002677D9">
        <w:rPr>
          <w:rFonts w:ascii="Times New Roman" w:hAnsi="Times New Roman" w:cs="Times New Roman"/>
        </w:rPr>
        <w:t>£</w:t>
      </w:r>
      <w:r w:rsidR="000D20D6">
        <w:rPr>
          <w:rFonts w:ascii="Times New Roman" w:hAnsi="Times New Roman" w:cs="Times New Roman"/>
        </w:rPr>
        <w:t xml:space="preserve">1.0 billion over 60 years (taken from the Airports Commission).  But this estimate uses Heathrow Airport data to conclude </w:t>
      </w:r>
      <w:r w:rsidR="000D20D6" w:rsidRPr="00CA2241">
        <w:rPr>
          <w:rFonts w:ascii="Times New Roman" w:hAnsi="Times New Roman" w:cs="Times New Roman"/>
        </w:rPr>
        <w:t>that the number people affected by noise would only increase by 9%.  Since a new runway would increase flight</w:t>
      </w:r>
      <w:r w:rsidR="00CA2241">
        <w:rPr>
          <w:rFonts w:ascii="Times New Roman" w:hAnsi="Times New Roman" w:cs="Times New Roman"/>
        </w:rPr>
        <w:t>s</w:t>
      </w:r>
      <w:r w:rsidR="000D20D6" w:rsidRPr="00CA2241">
        <w:rPr>
          <w:rFonts w:ascii="Times New Roman" w:hAnsi="Times New Roman" w:cs="Times New Roman"/>
        </w:rPr>
        <w:t xml:space="preserve"> and passengers by nearly 50%, an increase in noise of 9% is barely believable.  The increase in noise (between a two and three runway airport) is likely to be nearer 50% than 9%. </w:t>
      </w:r>
      <w:r w:rsidR="002677D9">
        <w:rPr>
          <w:rFonts w:ascii="Times New Roman" w:hAnsi="Times New Roman" w:cs="Times New Roman"/>
        </w:rPr>
        <w:t xml:space="preserve"> </w:t>
      </w:r>
      <w:r w:rsidR="000D20D6" w:rsidRPr="00CA2241">
        <w:rPr>
          <w:rFonts w:ascii="Times New Roman" w:hAnsi="Times New Roman" w:cs="Times New Roman"/>
        </w:rPr>
        <w:t>If this translate</w:t>
      </w:r>
      <w:r w:rsidR="00CA2241">
        <w:rPr>
          <w:rFonts w:ascii="Times New Roman" w:hAnsi="Times New Roman" w:cs="Times New Roman"/>
        </w:rPr>
        <w:t>s</w:t>
      </w:r>
      <w:r w:rsidR="000D20D6" w:rsidRPr="00CA2241">
        <w:rPr>
          <w:rFonts w:ascii="Times New Roman" w:hAnsi="Times New Roman" w:cs="Times New Roman"/>
        </w:rPr>
        <w:t xml:space="preserve"> into an economic cost, that cost would be about 5 times as large – £5.0bn as opposed to £1.0bn.</w:t>
      </w:r>
      <w:r w:rsidR="00CA2241" w:rsidRPr="00CA2241">
        <w:rPr>
          <w:rFonts w:ascii="Times New Roman" w:hAnsi="Times New Roman" w:cs="Times New Roman"/>
        </w:rPr>
        <w:t xml:space="preserve">  We recognise that there is not a linear relationship between people “affected by noise” and economic cost and therefor</w:t>
      </w:r>
      <w:r w:rsidR="00CA2241">
        <w:rPr>
          <w:rFonts w:ascii="Times New Roman" w:hAnsi="Times New Roman" w:cs="Times New Roman"/>
        </w:rPr>
        <w:t>e</w:t>
      </w:r>
      <w:r w:rsidR="00CA2241" w:rsidRPr="00CA2241">
        <w:rPr>
          <w:rFonts w:ascii="Times New Roman" w:hAnsi="Times New Roman" w:cs="Times New Roman"/>
        </w:rPr>
        <w:t xml:space="preserve"> take a more conservative figure of £3bn (average of £1bn and £5bn).  </w:t>
      </w:r>
      <w:r w:rsidR="002677D9">
        <w:rPr>
          <w:rFonts w:ascii="Times New Roman" w:hAnsi="Times New Roman" w:cs="Times New Roman"/>
        </w:rPr>
        <w:t>On this basis t</w:t>
      </w:r>
      <w:r w:rsidR="00CA2241" w:rsidRPr="00CA2241">
        <w:rPr>
          <w:rFonts w:ascii="Times New Roman" w:hAnsi="Times New Roman" w:cs="Times New Roman"/>
        </w:rPr>
        <w:t>he noise cost</w:t>
      </w:r>
      <w:r w:rsidR="00CA2241">
        <w:rPr>
          <w:rFonts w:ascii="Times New Roman" w:hAnsi="Times New Roman" w:cs="Times New Roman"/>
        </w:rPr>
        <w:t>s</w:t>
      </w:r>
      <w:r w:rsidR="00CA2241" w:rsidRPr="00CA2241">
        <w:rPr>
          <w:rFonts w:ascii="Times New Roman" w:hAnsi="Times New Roman" w:cs="Times New Roman"/>
        </w:rPr>
        <w:t xml:space="preserve"> have been under-estimated by £2bn.</w:t>
      </w:r>
    </w:p>
    <w:p w:rsidR="00DB3E31" w:rsidRDefault="00CA2241" w:rsidP="00CB3D64">
      <w:pPr>
        <w:shd w:val="clear" w:color="auto" w:fill="FFFFFF"/>
        <w:spacing w:before="240" w:line="312" w:lineRule="atLeast"/>
        <w:textAlignment w:val="baseline"/>
        <w:rPr>
          <w:rFonts w:ascii="Times New Roman" w:hAnsi="Times New Roman" w:cs="Times New Roman"/>
        </w:rPr>
      </w:pPr>
      <w:r>
        <w:rPr>
          <w:rFonts w:ascii="Times New Roman" w:hAnsi="Times New Roman" w:cs="Times New Roman"/>
        </w:rPr>
        <w:t xml:space="preserve">The Airports Commission estimated the cost of surface access improvements needed to service an enlarged airport at £5bn. (Of which Heathrow Airport was prepared to pay £1bn.)  Transport for London produced a counter-estimate of £15bn.  Chris Grayling intervened and the </w:t>
      </w:r>
      <w:proofErr w:type="spellStart"/>
      <w:r>
        <w:rPr>
          <w:rFonts w:ascii="Times New Roman" w:hAnsi="Times New Roman" w:cs="Times New Roman"/>
        </w:rPr>
        <w:t>DfT</w:t>
      </w:r>
      <w:proofErr w:type="spellEnd"/>
      <w:r>
        <w:rPr>
          <w:rFonts w:ascii="Times New Roman" w:hAnsi="Times New Roman" w:cs="Times New Roman"/>
        </w:rPr>
        <w:t xml:space="preserve"> reduced the AC’s estimate to a range of £1.4bn to £3.4bn.  We prefer to accept the estimate </w:t>
      </w:r>
      <w:r w:rsidR="00DB3E31">
        <w:rPr>
          <w:rFonts w:ascii="Times New Roman" w:hAnsi="Times New Roman" w:cs="Times New Roman"/>
        </w:rPr>
        <w:t xml:space="preserve">of £5bn </w:t>
      </w:r>
      <w:r>
        <w:rPr>
          <w:rFonts w:ascii="Times New Roman" w:hAnsi="Times New Roman" w:cs="Times New Roman"/>
        </w:rPr>
        <w:t xml:space="preserve">from the independent AC rather than a figure </w:t>
      </w:r>
      <w:r w:rsidR="00DB3E31">
        <w:rPr>
          <w:rFonts w:ascii="Times New Roman" w:hAnsi="Times New Roman" w:cs="Times New Roman"/>
        </w:rPr>
        <w:t>tainted by political intervention.  The surface cost has therefore, in our view, been under-estimated by between £1.6bn and £3.6bn.</w:t>
      </w:r>
    </w:p>
    <w:p w:rsidR="005539D2" w:rsidRDefault="00DB3E31" w:rsidP="00CB3D64">
      <w:pPr>
        <w:shd w:val="clear" w:color="auto" w:fill="FFFFFF"/>
        <w:spacing w:before="240" w:line="312" w:lineRule="atLeast"/>
        <w:textAlignment w:val="baseline"/>
        <w:rPr>
          <w:rFonts w:ascii="Times New Roman" w:hAnsi="Times New Roman" w:cs="Times New Roman"/>
        </w:rPr>
      </w:pPr>
      <w:r>
        <w:rPr>
          <w:rFonts w:ascii="Times New Roman" w:hAnsi="Times New Roman" w:cs="Times New Roman"/>
        </w:rPr>
        <w:t>The government evaluation of economic benefits is based on a ‘carbon traded’ scenario.  This is the scenario where emissions of CO2 are not constrained and, as a result, emissions will cause the UK’s overall target of 80</w:t>
      </w:r>
      <w:r w:rsidR="009A1719">
        <w:rPr>
          <w:rFonts w:ascii="Times New Roman" w:hAnsi="Times New Roman" w:cs="Times New Roman"/>
        </w:rPr>
        <w:t>%</w:t>
      </w:r>
      <w:r>
        <w:rPr>
          <w:rFonts w:ascii="Times New Roman" w:hAnsi="Times New Roman" w:cs="Times New Roman"/>
        </w:rPr>
        <w:t xml:space="preserve"> cuts by 2050 to be missed.  AC produced </w:t>
      </w:r>
      <w:r w:rsidR="009A1719">
        <w:rPr>
          <w:rFonts w:ascii="Times New Roman" w:hAnsi="Times New Roman" w:cs="Times New Roman"/>
        </w:rPr>
        <w:t xml:space="preserve">an </w:t>
      </w:r>
      <w:r>
        <w:rPr>
          <w:rFonts w:ascii="Times New Roman" w:hAnsi="Times New Roman" w:cs="Times New Roman"/>
        </w:rPr>
        <w:t xml:space="preserve">alternative scenario called ‘carbon capped’ in which aviation’s emissions </w:t>
      </w:r>
      <w:r w:rsidR="009A1719">
        <w:rPr>
          <w:rFonts w:ascii="Times New Roman" w:hAnsi="Times New Roman" w:cs="Times New Roman"/>
        </w:rPr>
        <w:t xml:space="preserve">are </w:t>
      </w:r>
      <w:r>
        <w:rPr>
          <w:rFonts w:ascii="Times New Roman" w:hAnsi="Times New Roman" w:cs="Times New Roman"/>
        </w:rPr>
        <w:t>capped in order to make them consistent with UK’s 20</w:t>
      </w:r>
      <w:r w:rsidR="009A1719">
        <w:rPr>
          <w:rFonts w:ascii="Times New Roman" w:hAnsi="Times New Roman" w:cs="Times New Roman"/>
        </w:rPr>
        <w:t>5</w:t>
      </w:r>
      <w:r>
        <w:rPr>
          <w:rFonts w:ascii="Times New Roman" w:hAnsi="Times New Roman" w:cs="Times New Roman"/>
        </w:rPr>
        <w:t xml:space="preserve">0 target.  </w:t>
      </w:r>
      <w:r w:rsidR="005539D2">
        <w:rPr>
          <w:rFonts w:ascii="Times New Roman" w:hAnsi="Times New Roman" w:cs="Times New Roman"/>
        </w:rPr>
        <w:t xml:space="preserve">The economic benefits of this were lower.  </w:t>
      </w:r>
      <w:r>
        <w:rPr>
          <w:rFonts w:ascii="Times New Roman" w:hAnsi="Times New Roman" w:cs="Times New Roman"/>
        </w:rPr>
        <w:t>As the government has rejected the carbon capped approach</w:t>
      </w:r>
      <w:r w:rsidR="005539D2">
        <w:rPr>
          <w:rFonts w:ascii="Times New Roman" w:hAnsi="Times New Roman" w:cs="Times New Roman"/>
        </w:rPr>
        <w:t>, allowance needs to be made for the economic cost of the carbon generated by a third runway.  Using a ‘social cost of carbon’ we estimate a figure of £3bn.</w:t>
      </w:r>
    </w:p>
    <w:p w:rsidR="005539D2" w:rsidRDefault="005539D2" w:rsidP="00CB3D64">
      <w:pPr>
        <w:shd w:val="clear" w:color="auto" w:fill="FFFFFF"/>
        <w:spacing w:before="240" w:line="312" w:lineRule="atLeast"/>
        <w:textAlignment w:val="baseline"/>
        <w:rPr>
          <w:rFonts w:ascii="Times New Roman" w:hAnsi="Times New Roman" w:cs="Times New Roman"/>
        </w:rPr>
      </w:pPr>
      <w:r>
        <w:rPr>
          <w:rFonts w:ascii="Times New Roman" w:hAnsi="Times New Roman" w:cs="Times New Roman"/>
        </w:rPr>
        <w:t>The effect of these 3 under-estimate</w:t>
      </w:r>
      <w:r w:rsidR="00AD22AC">
        <w:rPr>
          <w:rFonts w:ascii="Times New Roman" w:hAnsi="Times New Roman" w:cs="Times New Roman"/>
        </w:rPr>
        <w:t>s</w:t>
      </w:r>
      <w:r>
        <w:rPr>
          <w:rFonts w:ascii="Times New Roman" w:hAnsi="Times New Roman" w:cs="Times New Roman"/>
        </w:rPr>
        <w:t xml:space="preserve"> is as follows</w:t>
      </w:r>
      <w:r w:rsidR="009A1719">
        <w:rPr>
          <w:rFonts w:ascii="Times New Roman" w:hAnsi="Times New Roman" w:cs="Times New Roman"/>
        </w:rPr>
        <w:t>:</w:t>
      </w:r>
    </w:p>
    <w:p w:rsidR="005539D2" w:rsidRDefault="005539D2" w:rsidP="00CB3D64">
      <w:pPr>
        <w:shd w:val="clear" w:color="auto" w:fill="FFFFFF"/>
        <w:spacing w:before="240" w:line="312" w:lineRule="atLeast"/>
        <w:textAlignment w:val="baseline"/>
        <w:rPr>
          <w:rFonts w:ascii="Times New Roman" w:hAnsi="Times New Roman" w:cs="Times New Roman"/>
        </w:rPr>
      </w:pPr>
      <w:r>
        <w:rPr>
          <w:rFonts w:ascii="Times New Roman" w:hAnsi="Times New Roman" w:cs="Times New Roman"/>
        </w:rPr>
        <w:t>NPV before adjustment</w:t>
      </w:r>
      <w:r w:rsidR="00AD22AC">
        <w:rPr>
          <w:rFonts w:ascii="Times New Roman" w:hAnsi="Times New Roman" w:cs="Times New Roman"/>
        </w:rPr>
        <w:tab/>
      </w:r>
      <w:r w:rsidR="00AD22AC">
        <w:rPr>
          <w:rFonts w:ascii="Times New Roman" w:hAnsi="Times New Roman" w:cs="Times New Roman"/>
        </w:rPr>
        <w:tab/>
      </w:r>
      <w:r w:rsidR="00AD22AC">
        <w:rPr>
          <w:rFonts w:ascii="Times New Roman" w:hAnsi="Times New Roman" w:cs="Times New Roman"/>
        </w:rPr>
        <w:tab/>
      </w:r>
      <w:r w:rsidR="00AD22AC">
        <w:rPr>
          <w:rFonts w:ascii="Times New Roman" w:hAnsi="Times New Roman" w:cs="Times New Roman"/>
        </w:rPr>
        <w:tab/>
      </w:r>
      <w:r>
        <w:rPr>
          <w:rFonts w:ascii="Times New Roman" w:hAnsi="Times New Roman" w:cs="Times New Roman"/>
        </w:rPr>
        <w:t xml:space="preserve"> £0.2bn to £6.1bn</w:t>
      </w:r>
      <w:r>
        <w:rPr>
          <w:rFonts w:ascii="Times New Roman" w:hAnsi="Times New Roman" w:cs="Times New Roman"/>
        </w:rPr>
        <w:br/>
        <w:t xml:space="preserve">Less extra noise </w:t>
      </w:r>
      <w:r w:rsidR="00AD22AC">
        <w:rPr>
          <w:rFonts w:ascii="Times New Roman" w:hAnsi="Times New Roman" w:cs="Times New Roman"/>
        </w:rPr>
        <w:t xml:space="preserve">cost of </w:t>
      </w:r>
      <w:r>
        <w:rPr>
          <w:rFonts w:ascii="Times New Roman" w:hAnsi="Times New Roman" w:cs="Times New Roman"/>
        </w:rPr>
        <w:t>£2bn</w:t>
      </w:r>
      <w:r w:rsidR="00AD22AC">
        <w:rPr>
          <w:rFonts w:ascii="Times New Roman" w:hAnsi="Times New Roman" w:cs="Times New Roman"/>
        </w:rPr>
        <w:tab/>
      </w:r>
      <w:r w:rsidR="00AD22AC">
        <w:rPr>
          <w:rFonts w:ascii="Times New Roman" w:hAnsi="Times New Roman" w:cs="Times New Roman"/>
        </w:rPr>
        <w:tab/>
      </w:r>
      <w:r>
        <w:rPr>
          <w:rFonts w:ascii="Times New Roman" w:hAnsi="Times New Roman" w:cs="Times New Roman"/>
        </w:rPr>
        <w:t xml:space="preserve"> </w:t>
      </w:r>
      <w:r w:rsidR="00AD22AC">
        <w:rPr>
          <w:rFonts w:ascii="Times New Roman" w:hAnsi="Times New Roman" w:cs="Times New Roman"/>
        </w:rPr>
        <w:tab/>
      </w:r>
      <w:r>
        <w:rPr>
          <w:rFonts w:ascii="Times New Roman" w:hAnsi="Times New Roman" w:cs="Times New Roman"/>
        </w:rPr>
        <w:tab/>
        <w:t>-£1.8bn to £4.1bn</w:t>
      </w:r>
      <w:r>
        <w:rPr>
          <w:rFonts w:ascii="Times New Roman" w:hAnsi="Times New Roman" w:cs="Times New Roman"/>
        </w:rPr>
        <w:br/>
        <w:t xml:space="preserve">Less extra surface access cost of £1.6bn to £3.6bn </w:t>
      </w:r>
      <w:r>
        <w:rPr>
          <w:rFonts w:ascii="Times New Roman" w:hAnsi="Times New Roman" w:cs="Times New Roman"/>
        </w:rPr>
        <w:tab/>
        <w:t>-£3.4bn to £</w:t>
      </w:r>
      <w:r w:rsidR="00AD22AC">
        <w:rPr>
          <w:rFonts w:ascii="Times New Roman" w:hAnsi="Times New Roman" w:cs="Times New Roman"/>
        </w:rPr>
        <w:t>0.5bn</w:t>
      </w:r>
      <w:r w:rsidR="00AD22AC">
        <w:rPr>
          <w:rFonts w:ascii="Times New Roman" w:hAnsi="Times New Roman" w:cs="Times New Roman"/>
        </w:rPr>
        <w:br/>
        <w:t xml:space="preserve">Less climate (CO2 only) cost of £3bn </w:t>
      </w:r>
      <w:r w:rsidR="00AD22AC">
        <w:rPr>
          <w:rFonts w:ascii="Times New Roman" w:hAnsi="Times New Roman" w:cs="Times New Roman"/>
        </w:rPr>
        <w:tab/>
      </w:r>
      <w:r w:rsidR="00AD22AC">
        <w:rPr>
          <w:rFonts w:ascii="Times New Roman" w:hAnsi="Times New Roman" w:cs="Times New Roman"/>
        </w:rPr>
        <w:tab/>
        <w:t xml:space="preserve">-£6.4bn to -£2.5bn  </w:t>
      </w:r>
      <w:r>
        <w:rPr>
          <w:rFonts w:ascii="Times New Roman" w:hAnsi="Times New Roman" w:cs="Times New Roman"/>
        </w:rPr>
        <w:t xml:space="preserve">    </w:t>
      </w:r>
    </w:p>
    <w:p w:rsidR="00DB3E31" w:rsidRPr="00112530" w:rsidRDefault="00112530" w:rsidP="00CB3D64">
      <w:pPr>
        <w:shd w:val="clear" w:color="auto" w:fill="FFFFFF"/>
        <w:spacing w:before="240" w:line="312" w:lineRule="atLeast"/>
        <w:textAlignment w:val="baseline"/>
        <w:rPr>
          <w:rFonts w:ascii="Times New Roman" w:hAnsi="Times New Roman" w:cs="Times New Roman"/>
          <w:b/>
          <w:color w:val="FF0000"/>
        </w:rPr>
      </w:pPr>
      <w:r w:rsidRPr="00112530">
        <w:rPr>
          <w:rFonts w:ascii="Times New Roman" w:hAnsi="Times New Roman" w:cs="Times New Roman"/>
          <w:b/>
          <w:color w:val="FF0000"/>
        </w:rPr>
        <w:t xml:space="preserve">Note – </w:t>
      </w:r>
      <w:r>
        <w:rPr>
          <w:rFonts w:ascii="Times New Roman" w:hAnsi="Times New Roman" w:cs="Times New Roman"/>
          <w:b/>
          <w:color w:val="FF0000"/>
        </w:rPr>
        <w:t>V</w:t>
      </w:r>
      <w:r w:rsidRPr="00112530">
        <w:rPr>
          <w:rFonts w:ascii="Times New Roman" w:hAnsi="Times New Roman" w:cs="Times New Roman"/>
          <w:b/>
          <w:color w:val="FF0000"/>
        </w:rPr>
        <w:t>arious of these estimate</w:t>
      </w:r>
      <w:r>
        <w:rPr>
          <w:rFonts w:ascii="Times New Roman" w:hAnsi="Times New Roman" w:cs="Times New Roman"/>
          <w:b/>
          <w:color w:val="FF0000"/>
        </w:rPr>
        <w:t>s</w:t>
      </w:r>
      <w:r w:rsidRPr="00112530">
        <w:rPr>
          <w:rFonts w:ascii="Times New Roman" w:hAnsi="Times New Roman" w:cs="Times New Roman"/>
          <w:b/>
          <w:color w:val="FF0000"/>
        </w:rPr>
        <w:t xml:space="preserve"> have been superseded, due to updated figures from D</w:t>
      </w:r>
      <w:r>
        <w:rPr>
          <w:rFonts w:ascii="Times New Roman" w:hAnsi="Times New Roman" w:cs="Times New Roman"/>
          <w:b/>
          <w:color w:val="FF0000"/>
        </w:rPr>
        <w:t>f</w:t>
      </w:r>
      <w:bookmarkStart w:id="0" w:name="_GoBack"/>
      <w:bookmarkEnd w:id="0"/>
      <w:r w:rsidRPr="00112530">
        <w:rPr>
          <w:rFonts w:ascii="Times New Roman" w:hAnsi="Times New Roman" w:cs="Times New Roman"/>
          <w:b/>
          <w:color w:val="FF0000"/>
        </w:rPr>
        <w:t xml:space="preserve">T. However, the overall conclusions are unchanged.  </w:t>
      </w:r>
      <w:r w:rsidR="005539D2" w:rsidRPr="00112530">
        <w:rPr>
          <w:rFonts w:ascii="Times New Roman" w:hAnsi="Times New Roman" w:cs="Times New Roman"/>
          <w:b/>
          <w:color w:val="FF0000"/>
        </w:rPr>
        <w:t xml:space="preserve">       </w:t>
      </w:r>
      <w:r w:rsidR="00DB3E31" w:rsidRPr="00112530">
        <w:rPr>
          <w:rFonts w:ascii="Times New Roman" w:hAnsi="Times New Roman" w:cs="Times New Roman"/>
          <w:b/>
          <w:color w:val="FF0000"/>
        </w:rPr>
        <w:t xml:space="preserve"> </w:t>
      </w:r>
    </w:p>
    <w:p w:rsidR="00DB3E31" w:rsidRDefault="00DB3E31" w:rsidP="00CB3D64">
      <w:pPr>
        <w:shd w:val="clear" w:color="auto" w:fill="FFFFFF"/>
        <w:spacing w:before="240" w:line="312" w:lineRule="atLeast"/>
        <w:textAlignment w:val="baseline"/>
        <w:rPr>
          <w:rFonts w:ascii="Times New Roman" w:hAnsi="Times New Roman" w:cs="Times New Roman"/>
        </w:rPr>
      </w:pPr>
    </w:p>
    <w:p w:rsidR="00CA2241" w:rsidRPr="00CA2241" w:rsidRDefault="00DB3E31" w:rsidP="00CB3D64">
      <w:pPr>
        <w:shd w:val="clear" w:color="auto" w:fill="FFFFFF"/>
        <w:spacing w:before="240" w:line="312" w:lineRule="atLeast"/>
        <w:textAlignment w:val="baseline"/>
        <w:rPr>
          <w:rFonts w:ascii="Times New Roman" w:hAnsi="Times New Roman" w:cs="Times New Roman"/>
        </w:rPr>
      </w:pPr>
      <w:r>
        <w:rPr>
          <w:rFonts w:ascii="Times New Roman" w:hAnsi="Times New Roman" w:cs="Times New Roman"/>
        </w:rPr>
        <w:t xml:space="preserve"> </w:t>
      </w:r>
    </w:p>
    <w:p w:rsidR="00CA2241" w:rsidRPr="00CA2241" w:rsidRDefault="00CA2241" w:rsidP="00CB3D64">
      <w:pPr>
        <w:shd w:val="clear" w:color="auto" w:fill="FFFFFF"/>
        <w:spacing w:before="240" w:line="312" w:lineRule="atLeast"/>
        <w:textAlignment w:val="baseline"/>
        <w:rPr>
          <w:rFonts w:ascii="Times New Roman" w:hAnsi="Times New Roman" w:cs="Times New Roman"/>
        </w:rPr>
      </w:pPr>
    </w:p>
    <w:p w:rsidR="000D20D6" w:rsidRPr="00CA2241" w:rsidRDefault="000D20D6" w:rsidP="00CB3D64">
      <w:pPr>
        <w:shd w:val="clear" w:color="auto" w:fill="FFFFFF"/>
        <w:spacing w:before="240" w:line="312" w:lineRule="atLeast"/>
        <w:textAlignment w:val="baseline"/>
        <w:rPr>
          <w:rFonts w:ascii="Times New Roman" w:hAnsi="Times New Roman" w:cs="Times New Roman"/>
        </w:rPr>
      </w:pPr>
    </w:p>
    <w:p w:rsidR="000D20D6" w:rsidRDefault="000D20D6" w:rsidP="00CB3D64">
      <w:pPr>
        <w:shd w:val="clear" w:color="auto" w:fill="FFFFFF"/>
        <w:spacing w:before="240" w:line="312" w:lineRule="atLeast"/>
        <w:textAlignment w:val="baseline"/>
      </w:pPr>
    </w:p>
    <w:sectPr w:rsidR="000D20D6" w:rsidSect="00715D1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75"/>
    <w:rsid w:val="00013274"/>
    <w:rsid w:val="000D20D6"/>
    <w:rsid w:val="00112530"/>
    <w:rsid w:val="002677D9"/>
    <w:rsid w:val="00295DA3"/>
    <w:rsid w:val="00361846"/>
    <w:rsid w:val="00403B75"/>
    <w:rsid w:val="00430FA8"/>
    <w:rsid w:val="005539D2"/>
    <w:rsid w:val="005618D6"/>
    <w:rsid w:val="00564372"/>
    <w:rsid w:val="005C3573"/>
    <w:rsid w:val="005F3EFF"/>
    <w:rsid w:val="00617428"/>
    <w:rsid w:val="00715D1B"/>
    <w:rsid w:val="007213D5"/>
    <w:rsid w:val="009A1719"/>
    <w:rsid w:val="00A826CE"/>
    <w:rsid w:val="00AD22AC"/>
    <w:rsid w:val="00AD3C91"/>
    <w:rsid w:val="00BA09C1"/>
    <w:rsid w:val="00C8382A"/>
    <w:rsid w:val="00CA2241"/>
    <w:rsid w:val="00CB3D64"/>
    <w:rsid w:val="00DA00BC"/>
    <w:rsid w:val="00DB3E31"/>
    <w:rsid w:val="00F13CF8"/>
    <w:rsid w:val="00F54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517D6-F827-41CC-8C41-53AEC258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B75"/>
    <w:pPr>
      <w:spacing w:after="0" w:line="240" w:lineRule="auto"/>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2018-06-19T11:39:00Z</dcterms:created>
  <dcterms:modified xsi:type="dcterms:W3CDTF">2018-06-19T11:39:00Z</dcterms:modified>
</cp:coreProperties>
</file>